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ӘЛ-ФАРАБИ АТЫНДАҒЫ ҚАЗАҚ ҰЛТТЫҚ УНИВЕРСИТЕТІ</w:t>
      </w:r>
    </w:p>
    <w:p w:rsidR="009250D8" w:rsidRPr="00AF0C68" w:rsidRDefault="009250D8" w:rsidP="009250D8">
      <w:pPr>
        <w:jc w:val="center"/>
        <w:rPr>
          <w:rFonts w:ascii="Times New Roman" w:hAnsi="Times New Roman" w:cs="Times New Roman"/>
          <w:b/>
          <w:sz w:val="20"/>
          <w:szCs w:val="20"/>
          <w:lang w:val="kk-KZ"/>
        </w:rPr>
      </w:pPr>
      <w:r w:rsidRPr="00AF0C68">
        <w:rPr>
          <w:rFonts w:ascii="Times New Roman" w:hAnsi="Times New Roman" w:cs="Times New Roman"/>
          <w:b/>
          <w:sz w:val="20"/>
          <w:szCs w:val="20"/>
          <w:lang w:val="kk-KZ"/>
        </w:rPr>
        <w:t>Философия және саясаттану факультеті</w:t>
      </w:r>
    </w:p>
    <w:p w:rsidR="009250D8" w:rsidRPr="00AF0C68" w:rsidRDefault="009250D8" w:rsidP="009250D8">
      <w:pPr>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 Жалпы және этникалық педагогика кафедрасы</w:t>
      </w: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tbl>
      <w:tblPr>
        <w:tblW w:w="5000" w:type="pct"/>
        <w:tblLook w:val="0000"/>
      </w:tblPr>
      <w:tblGrid>
        <w:gridCol w:w="4361"/>
        <w:gridCol w:w="5210"/>
      </w:tblGrid>
      <w:tr w:rsidR="009250D8" w:rsidRPr="00AF0C68" w:rsidTr="00D16126">
        <w:trPr>
          <w:trHeight w:val="1140"/>
        </w:trPr>
        <w:tc>
          <w:tcPr>
            <w:tcW w:w="2278" w:type="pct"/>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p>
        </w:tc>
        <w:tc>
          <w:tcPr>
            <w:tcW w:w="2722" w:type="pct"/>
          </w:tcPr>
          <w:p w:rsidR="009250D8" w:rsidRPr="00AF0C68" w:rsidRDefault="009250D8" w:rsidP="00D16126">
            <w:pPr>
              <w:keepNext/>
              <w:spacing w:after="0" w:line="240" w:lineRule="auto"/>
              <w:outlineLvl w:val="0"/>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 xml:space="preserve">Философия және саясаттану факультеті </w:t>
            </w:r>
          </w:p>
          <w:p w:rsidR="009250D8" w:rsidRPr="00AF0C68" w:rsidRDefault="009250D8" w:rsidP="00D16126">
            <w:pPr>
              <w:keepNext/>
              <w:spacing w:after="0" w:line="240" w:lineRule="auto"/>
              <w:outlineLvl w:val="0"/>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 xml:space="preserve">Ғылыми кеңесінінің мәжілісінде бекітілді </w:t>
            </w: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№____хаттама  « ____»________ 201</w:t>
            </w:r>
            <w:r w:rsidR="006D38FA">
              <w:rPr>
                <w:rFonts w:ascii="Times New Roman" w:eastAsia="Times New Roman" w:hAnsi="Times New Roman" w:cs="Times New Roman"/>
                <w:sz w:val="20"/>
                <w:szCs w:val="20"/>
                <w:lang w:val="kk-KZ" w:eastAsia="ru-RU"/>
              </w:rPr>
              <w:t>4</w:t>
            </w:r>
            <w:r w:rsidRPr="00AF0C68">
              <w:rPr>
                <w:rFonts w:ascii="Times New Roman" w:eastAsia="Times New Roman" w:hAnsi="Times New Roman" w:cs="Times New Roman"/>
                <w:sz w:val="20"/>
                <w:szCs w:val="20"/>
                <w:lang w:val="kk-KZ" w:eastAsia="ru-RU"/>
              </w:rPr>
              <w:t xml:space="preserve">  ж.</w:t>
            </w:r>
          </w:p>
          <w:p w:rsidR="009250D8" w:rsidRPr="00AF0C68" w:rsidRDefault="009250D8" w:rsidP="00D16126">
            <w:pPr>
              <w:keepNext/>
              <w:spacing w:after="0" w:line="240" w:lineRule="auto"/>
              <w:outlineLvl w:val="6"/>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Факультет деканы __________________</w:t>
            </w:r>
          </w:p>
          <w:p w:rsidR="009250D8" w:rsidRPr="00AF0C68" w:rsidRDefault="009250D8" w:rsidP="00D16126">
            <w:pPr>
              <w:keepNext/>
              <w:spacing w:after="0" w:line="240" w:lineRule="auto"/>
              <w:outlineLvl w:val="6"/>
              <w:rPr>
                <w:rFonts w:ascii="Times New Roman" w:eastAsia="Times New Roman" w:hAnsi="Times New Roman" w:cs="Times New Roman"/>
                <w:b/>
                <w:bCs/>
                <w:sz w:val="20"/>
                <w:szCs w:val="20"/>
                <w:lang w:eastAsia="ru-RU"/>
              </w:rPr>
            </w:pPr>
            <w:r w:rsidRPr="00AF0C68">
              <w:rPr>
                <w:rFonts w:ascii="Times New Roman" w:eastAsia="Times New Roman" w:hAnsi="Times New Roman" w:cs="Times New Roman"/>
                <w:bCs/>
                <w:sz w:val="20"/>
                <w:szCs w:val="20"/>
                <w:lang w:val="kk-KZ" w:eastAsia="ru-RU"/>
              </w:rPr>
              <w:t xml:space="preserve"> А.Р.Масалимова</w:t>
            </w:r>
          </w:p>
        </w:tc>
      </w:tr>
    </w:tbl>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Мамандық:  -  « 5В012300 - Әлеуметтік педагогика және өзін –өзі тану»  </w:t>
      </w: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r w:rsidRPr="00AF0C68">
        <w:rPr>
          <w:rFonts w:ascii="Times New Roman" w:eastAsia="Calibri" w:hAnsi="Times New Roman" w:cs="Times New Roman"/>
          <w:b/>
          <w:sz w:val="20"/>
          <w:szCs w:val="20"/>
          <w:lang w:val="kk-KZ" w:eastAsia="ru-RU"/>
        </w:rPr>
        <w:t>СИЛЛАБУС</w:t>
      </w: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r w:rsidRPr="00AF0C68">
        <w:rPr>
          <w:rFonts w:ascii="Times New Roman" w:eastAsia="Calibri" w:hAnsi="Times New Roman" w:cs="Times New Roman"/>
          <w:b/>
          <w:sz w:val="20"/>
          <w:szCs w:val="20"/>
          <w:lang w:val="kk-KZ" w:eastAsia="ru-RU"/>
        </w:rPr>
        <w:t>Модуль №3 «Базалық элективті модуль»</w:t>
      </w:r>
    </w:p>
    <w:p w:rsidR="009250D8" w:rsidRPr="00AF0C68" w:rsidRDefault="009250D8" w:rsidP="009250D8">
      <w:pPr>
        <w:spacing w:after="0"/>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 «ООТАРТ </w:t>
      </w:r>
      <w:r w:rsidR="002D2B10">
        <w:rPr>
          <w:rFonts w:ascii="Times New Roman" w:eastAsia="Times New Roman" w:hAnsi="Times New Roman" w:cs="Times New Roman"/>
          <w:b/>
          <w:sz w:val="20"/>
          <w:szCs w:val="20"/>
          <w:lang w:val="kk-KZ" w:eastAsia="ru-RU"/>
        </w:rPr>
        <w:t>14</w:t>
      </w:r>
      <w:r w:rsidRPr="00AF0C68">
        <w:rPr>
          <w:rFonts w:ascii="Times New Roman" w:eastAsia="Times New Roman" w:hAnsi="Times New Roman" w:cs="Times New Roman"/>
          <w:b/>
          <w:sz w:val="20"/>
          <w:szCs w:val="20"/>
          <w:lang w:val="kk-KZ" w:eastAsia="ru-RU"/>
        </w:rPr>
        <w:t xml:space="preserve">03 - </w:t>
      </w:r>
      <w:bookmarkStart w:id="0" w:name="_GoBack"/>
      <w:r w:rsidRPr="00AF0C68">
        <w:rPr>
          <w:rFonts w:ascii="Times New Roman" w:eastAsia="Times New Roman" w:hAnsi="Times New Roman" w:cs="Times New Roman"/>
          <w:b/>
          <w:sz w:val="20"/>
          <w:szCs w:val="20"/>
          <w:lang w:val="kk-KZ" w:eastAsia="ru-RU"/>
        </w:rPr>
        <w:t>Өзін-өзі тану және әлеуметтік педагогика тарихы</w:t>
      </w:r>
      <w:bookmarkEnd w:id="0"/>
      <w:r w:rsidRPr="00AF0C68">
        <w:rPr>
          <w:rFonts w:ascii="Times New Roman" w:eastAsia="Times New Roman" w:hAnsi="Times New Roman" w:cs="Times New Roman"/>
          <w:b/>
          <w:sz w:val="20"/>
          <w:szCs w:val="20"/>
          <w:lang w:val="kk-KZ" w:eastAsia="ru-RU"/>
        </w:rPr>
        <w:t xml:space="preserve">»  </w:t>
      </w:r>
    </w:p>
    <w:p w:rsidR="009250D8" w:rsidRPr="00AF0C68" w:rsidRDefault="009250D8" w:rsidP="009250D8">
      <w:pPr>
        <w:spacing w:after="0"/>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 xml:space="preserve"> 1курс, қ/б, семестрі күзгі , кредит саны -</w:t>
      </w:r>
      <w:r w:rsidRPr="00724030">
        <w:rPr>
          <w:rFonts w:ascii="Times New Roman" w:eastAsia="Times New Roman" w:hAnsi="Times New Roman" w:cs="Times New Roman"/>
          <w:sz w:val="20"/>
          <w:szCs w:val="20"/>
          <w:lang w:val="kk-KZ" w:eastAsia="ru-RU"/>
        </w:rPr>
        <w:t xml:space="preserve"> </w:t>
      </w:r>
      <w:r w:rsidR="006D38FA">
        <w:rPr>
          <w:rFonts w:ascii="Times New Roman" w:eastAsia="Times New Roman" w:hAnsi="Times New Roman" w:cs="Times New Roman"/>
          <w:sz w:val="20"/>
          <w:szCs w:val="20"/>
          <w:lang w:val="kk-KZ" w:eastAsia="ru-RU"/>
        </w:rPr>
        <w:t>3</w:t>
      </w:r>
      <w:r w:rsidRPr="00AF0C68">
        <w:rPr>
          <w:rFonts w:ascii="Times New Roman" w:eastAsia="Times New Roman" w:hAnsi="Times New Roman" w:cs="Times New Roman"/>
          <w:sz w:val="20"/>
          <w:szCs w:val="20"/>
          <w:lang w:val="kk-KZ" w:eastAsia="ru-RU"/>
        </w:rPr>
        <w:t>, пәннің түрі: таңдаулы</w:t>
      </w:r>
    </w:p>
    <w:p w:rsidR="009250D8" w:rsidRPr="00AF0C68" w:rsidRDefault="009250D8" w:rsidP="009250D8">
      <w:pPr>
        <w:spacing w:after="0" w:line="240" w:lineRule="auto"/>
        <w:jc w:val="center"/>
        <w:rPr>
          <w:rFonts w:ascii="Times New Roman" w:eastAsia="Times New Roman" w:hAnsi="Times New Roman" w:cs="Times New Roman"/>
          <w:sz w:val="20"/>
          <w:szCs w:val="20"/>
          <w:lang w:val="kk-KZ" w:eastAsia="ru-RU"/>
        </w:rPr>
      </w:pP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Дәріскер: </w:t>
      </w:r>
      <w:r w:rsidRPr="00AF0C68">
        <w:rPr>
          <w:rFonts w:ascii="Times New Roman" w:eastAsia="Times New Roman" w:hAnsi="Times New Roman" w:cs="Times New Roman"/>
          <w:sz w:val="20"/>
          <w:szCs w:val="20"/>
          <w:lang w:val="kk-KZ" w:eastAsia="ru-RU"/>
        </w:rPr>
        <w:t xml:space="preserve">аға оқытушы Рамазанова Самал Амиргалиевна </w:t>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Телефоны: (жұмыс, үй, ұялы байланыс): 2926022, 2925717 //21-21//, 87758212138</w:t>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е- maіl: s.ramazanova 77@ mail.ru</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 xml:space="preserve">каб: философия және саясаттану факультетінің ғимараты, 408- бөлме. </w:t>
      </w:r>
      <w:r w:rsidRPr="00AF0C68">
        <w:rPr>
          <w:rFonts w:ascii="Times New Roman" w:eastAsia="Times New Roman" w:hAnsi="Times New Roman" w:cs="Times New Roman"/>
          <w:sz w:val="20"/>
          <w:szCs w:val="20"/>
          <w:lang w:val="kk-KZ" w:eastAsia="ru-RU"/>
        </w:rPr>
        <w:tab/>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Семинар жүргізуші: </w:t>
      </w:r>
      <w:r w:rsidRPr="00AF0C68">
        <w:rPr>
          <w:rFonts w:ascii="Times New Roman" w:eastAsia="Times New Roman" w:hAnsi="Times New Roman" w:cs="Times New Roman"/>
          <w:sz w:val="20"/>
          <w:szCs w:val="20"/>
          <w:lang w:val="kk-KZ" w:eastAsia="ru-RU"/>
        </w:rPr>
        <w:t xml:space="preserve">аға оқытушы Рамазанова Самал Амиргалиевна </w:t>
      </w:r>
    </w:p>
    <w:p w:rsidR="009250D8" w:rsidRPr="00AF0C68" w:rsidRDefault="009250D8" w:rsidP="009250D8">
      <w:pPr>
        <w:keepNext/>
        <w:tabs>
          <w:tab w:val="center" w:pos="9639"/>
        </w:tabs>
        <w:autoSpaceDE w:val="0"/>
        <w:autoSpaceDN w:val="0"/>
        <w:spacing w:after="0" w:line="240" w:lineRule="auto"/>
        <w:outlineLvl w:val="1"/>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мақсаттары мен міндеттері:</w:t>
      </w:r>
    </w:p>
    <w:p w:rsidR="009250D8" w:rsidRPr="00AF0C68" w:rsidRDefault="009250D8" w:rsidP="009250D8">
      <w:pPr>
        <w:spacing w:after="0"/>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b/>
          <w:sz w:val="20"/>
          <w:szCs w:val="20"/>
          <w:lang w:val="kk-KZ" w:eastAsia="ru-RU"/>
        </w:rPr>
        <w:t>Мақсаты:</w:t>
      </w:r>
      <w:r w:rsidRPr="00AF0C68">
        <w:rPr>
          <w:rFonts w:ascii="Times New Roman" w:eastAsia="Times New Roman" w:hAnsi="Times New Roman" w:cs="Times New Roman"/>
          <w:sz w:val="20"/>
          <w:szCs w:val="20"/>
          <w:lang w:val="kk-KZ" w:eastAsia="ru-RU"/>
        </w:rPr>
        <w:t xml:space="preserve"> Өзін-өзі тану және әлеуметтік педагогика тарихы»</w:t>
      </w:r>
      <w:r w:rsidRPr="00AF0C68">
        <w:rPr>
          <w:rFonts w:ascii="Times New Roman KK EK" w:eastAsia="Times New Roman" w:hAnsi="Times New Roman KK EK" w:cs="Times New Roman"/>
          <w:bCs/>
          <w:sz w:val="20"/>
          <w:szCs w:val="20"/>
          <w:lang w:val="kk-KZ" w:eastAsia="ru-RU"/>
        </w:rPr>
        <w:t xml:space="preserve"> пәнін терең меңгеру арқылы болашақ  ұстаздарды Қазақстанда және әлемде әлеуметтік педагогикалық идеялардың және педагогикалық ойлардың тарихи білімдерін қалыптастыру, заманауи тұрғыдан тарихи фактілерді бағалау,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p>
    <w:p w:rsidR="009250D8" w:rsidRPr="00AF0C68" w:rsidRDefault="009250D8" w:rsidP="009250D8">
      <w:pPr>
        <w:tabs>
          <w:tab w:val="left" w:pos="648"/>
          <w:tab w:val="left" w:pos="2808"/>
          <w:tab w:val="left" w:pos="8208"/>
          <w:tab w:val="left" w:pos="8928"/>
          <w:tab w:val="left" w:pos="9571"/>
        </w:tabs>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Міндеттері:</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студенттерде   өркениеттік   антропологиялық   тұрғыдан   тарихи педагогикалық білім жүйесін қалыптастыруға мүмкіндік жасау;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pacing w:val="10"/>
          <w:sz w:val="20"/>
          <w:szCs w:val="20"/>
          <w:lang w:val="kk-KZ" w:eastAsia="ru-RU"/>
        </w:rPr>
        <w:t xml:space="preserve">тәрбие ісімен айналысқан көрнекті ойшылдармен түрлі тарихи </w:t>
      </w:r>
      <w:r w:rsidRPr="00AF0C68">
        <w:rPr>
          <w:rFonts w:ascii="Times New Roman" w:eastAsia="Times New Roman" w:hAnsi="Times New Roman" w:cs="Times New Roman"/>
          <w:noProof/>
          <w:color w:val="000000"/>
          <w:spacing w:val="-3"/>
          <w:sz w:val="20"/>
          <w:szCs w:val="20"/>
          <w:lang w:val="kk-KZ" w:eastAsia="ru-RU"/>
        </w:rPr>
        <w:t>дәуірлердегі және халықтардағы педагогтармен, олардың ой-пікірлерімен таныстыру;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pacing w:val="-1"/>
          <w:sz w:val="20"/>
          <w:szCs w:val="20"/>
          <w:lang w:val="kk-KZ" w:eastAsia="ru-RU"/>
        </w:rPr>
        <w:t xml:space="preserve">жетекші педагогикалық мәселелерді тарихи салыстырмалы сипатта  </w:t>
      </w:r>
      <w:r w:rsidRPr="00AF0C68">
        <w:rPr>
          <w:rFonts w:ascii="Times New Roman" w:eastAsia="Times New Roman" w:hAnsi="Times New Roman" w:cs="Times New Roman"/>
          <w:noProof/>
          <w:color w:val="000000"/>
          <w:spacing w:val="-4"/>
          <w:sz w:val="20"/>
          <w:szCs w:val="20"/>
          <w:lang w:val="kk-KZ" w:eastAsia="ru-RU"/>
        </w:rPr>
        <w:t>қарастыру;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педагогикалық  мұраға қызығушылығын және  оны  зерттеуге, меңгеруге ұмтылысын ояту;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тарихи педагогикалық әдебиеттермен жұмыс істеудің бастапқы біліктерін қалыптастыру;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педагогикалық сана мен тарихи педагогикалық идеяларға өзіндік  жеке бағасын беру біліктілігін қалыптастыруға жағдай туғызу.</w:t>
      </w:r>
    </w:p>
    <w:p w:rsidR="009250D8" w:rsidRPr="00AF0C68" w:rsidRDefault="009250D8" w:rsidP="009250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b/>
          <w:bCs/>
          <w:color w:val="000000"/>
          <w:sz w:val="20"/>
          <w:szCs w:val="20"/>
          <w:lang w:val="kk-KZ" w:eastAsia="ru-RU"/>
        </w:rPr>
        <w:t xml:space="preserve">Құзыреттері (оқытудың нәтижелері): </w:t>
      </w:r>
      <w:r w:rsidRPr="00AF0C68">
        <w:rPr>
          <w:rFonts w:ascii="Times New Roman" w:eastAsia="Times New Roman" w:hAnsi="Times New Roman" w:cs="Times New Roman"/>
          <w:noProof/>
          <w:color w:val="000000"/>
          <w:sz w:val="20"/>
          <w:szCs w:val="20"/>
          <w:lang w:val="kk-KZ" w:eastAsia="ru-RU"/>
        </w:rPr>
        <w:t xml:space="preserve">педагогиканың шығу тарихымен, белгілі тарихи тұлғалардың </w:t>
      </w:r>
      <w:r w:rsidRPr="00AF0C68">
        <w:rPr>
          <w:rFonts w:ascii="Times New Roman" w:eastAsia="Times New Roman" w:hAnsi="Times New Roman" w:cs="Times New Roman"/>
          <w:noProof/>
          <w:color w:val="000000"/>
          <w:spacing w:val="-1"/>
          <w:sz w:val="20"/>
          <w:szCs w:val="20"/>
          <w:lang w:val="kk-KZ" w:eastAsia="ru-RU"/>
        </w:rPr>
        <w:t xml:space="preserve">еңбектерінің негізін;теория мен тәжірибедегі тарихи байланысты; әр кезеңдегі тарихи педагогикалық жүйені басқару, </w:t>
      </w:r>
      <w:r w:rsidRPr="00AF0C68">
        <w:rPr>
          <w:rFonts w:ascii="Times New Roman" w:eastAsia="Times New Roman" w:hAnsi="Times New Roman" w:cs="Times New Roman"/>
          <w:noProof/>
          <w:color w:val="000000"/>
          <w:sz w:val="20"/>
          <w:szCs w:val="20"/>
          <w:lang w:val="kk-KZ" w:eastAsia="ru-RU"/>
        </w:rPr>
        <w:t xml:space="preserve">жалпы педагогикалық көзқарасты кеңейтіп, өткен заманның </w:t>
      </w:r>
      <w:r w:rsidRPr="00AF0C68">
        <w:rPr>
          <w:rFonts w:ascii="Times New Roman" w:eastAsia="Times New Roman" w:hAnsi="Times New Roman" w:cs="Times New Roman"/>
          <w:noProof/>
          <w:color w:val="000000"/>
          <w:spacing w:val="-1"/>
          <w:sz w:val="20"/>
          <w:szCs w:val="20"/>
          <w:lang w:val="kk-KZ" w:eastAsia="ru-RU"/>
        </w:rPr>
        <w:t xml:space="preserve">педагогикалық көзқарастарын меңгеру және салыстыру, </w:t>
      </w:r>
      <w:r w:rsidRPr="00AF0C68">
        <w:rPr>
          <w:rFonts w:ascii="Times New Roman" w:eastAsia="Times New Roman" w:hAnsi="Times New Roman" w:cs="Times New Roman"/>
          <w:noProof/>
          <w:color w:val="000000"/>
          <w:spacing w:val="9"/>
          <w:sz w:val="20"/>
          <w:szCs w:val="20"/>
          <w:lang w:val="kk-KZ" w:eastAsia="ru-RU"/>
        </w:rPr>
        <w:t xml:space="preserve">педагогикалық  процестегі тәрбиелік механизмдермен </w:t>
      </w:r>
      <w:r w:rsidRPr="00AF0C68">
        <w:rPr>
          <w:rFonts w:ascii="Times New Roman" w:eastAsia="Times New Roman" w:hAnsi="Times New Roman" w:cs="Times New Roman"/>
          <w:noProof/>
          <w:color w:val="000000"/>
          <w:spacing w:val="12"/>
          <w:sz w:val="20"/>
          <w:szCs w:val="20"/>
          <w:lang w:val="kk-KZ" w:eastAsia="ru-RU"/>
        </w:rPr>
        <w:t xml:space="preserve">заңдылықтарына сәйкес келетін оқу-тәрбие жұмыстарын </w:t>
      </w:r>
      <w:r w:rsidRPr="00AF0C68">
        <w:rPr>
          <w:rFonts w:ascii="Times New Roman" w:eastAsia="Times New Roman" w:hAnsi="Times New Roman" w:cs="Times New Roman"/>
          <w:noProof/>
          <w:color w:val="000000"/>
          <w:spacing w:val="-5"/>
          <w:sz w:val="20"/>
          <w:szCs w:val="20"/>
          <w:lang w:val="kk-KZ" w:eastAsia="ru-RU"/>
        </w:rPr>
        <w:t xml:space="preserve">жүзеге асыру, </w:t>
      </w:r>
      <w:r w:rsidRPr="00AF0C68">
        <w:rPr>
          <w:rFonts w:ascii="Times New Roman" w:eastAsia="Times New Roman" w:hAnsi="Times New Roman" w:cs="Times New Roman"/>
          <w:noProof/>
          <w:color w:val="000000"/>
          <w:spacing w:val="6"/>
          <w:sz w:val="20"/>
          <w:szCs w:val="20"/>
          <w:lang w:val="kk-KZ" w:eastAsia="ru-RU"/>
        </w:rPr>
        <w:t xml:space="preserve">белгілі   педагогтардың   еңбектерімен   танысу арқылы </w:t>
      </w:r>
      <w:r w:rsidRPr="00AF0C68">
        <w:rPr>
          <w:rFonts w:ascii="Times New Roman" w:eastAsia="Times New Roman" w:hAnsi="Times New Roman" w:cs="Times New Roman"/>
          <w:noProof/>
          <w:color w:val="000000"/>
          <w:spacing w:val="-4"/>
          <w:sz w:val="20"/>
          <w:szCs w:val="20"/>
          <w:lang w:val="kk-KZ" w:eastAsia="ru-RU"/>
        </w:rPr>
        <w:t xml:space="preserve">білім деңгейлерін көтеру, </w:t>
      </w:r>
      <w:r w:rsidRPr="00AF0C68">
        <w:rPr>
          <w:rFonts w:ascii="Times New Roman" w:eastAsia="Times New Roman" w:hAnsi="Times New Roman" w:cs="Times New Roman"/>
          <w:noProof/>
          <w:color w:val="000000"/>
          <w:spacing w:val="-2"/>
          <w:sz w:val="20"/>
          <w:szCs w:val="20"/>
          <w:lang w:val="kk-KZ" w:eastAsia="ru-RU"/>
        </w:rPr>
        <w:t xml:space="preserve">оқу-тәрбие міндеттерін тұжырымдау, осы міндеттерге сәйкес </w:t>
      </w:r>
      <w:r w:rsidRPr="00AF0C68">
        <w:rPr>
          <w:rFonts w:ascii="Times New Roman" w:eastAsia="Times New Roman" w:hAnsi="Times New Roman" w:cs="Times New Roman"/>
          <w:noProof/>
          <w:color w:val="000000"/>
          <w:sz w:val="20"/>
          <w:szCs w:val="20"/>
          <w:lang w:val="kk-KZ" w:eastAsia="ru-RU"/>
        </w:rPr>
        <w:t>іс-әрекет түрлерін, формалары мен әдістерін талдай білу.</w:t>
      </w: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Пререквизиттері: </w:t>
      </w:r>
      <w:r w:rsidRPr="00AF0C68">
        <w:rPr>
          <w:rFonts w:ascii="Times New Roman" w:eastAsia="Times New Roman" w:hAnsi="Times New Roman" w:cs="Times New Roman"/>
          <w:sz w:val="20"/>
          <w:szCs w:val="20"/>
          <w:lang w:val="kk-KZ" w:eastAsia="ru-RU"/>
        </w:rPr>
        <w:t>Педагогика, Әлеуметтік педагогика тарихы</w:t>
      </w: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Постреквизиттері:</w:t>
      </w:r>
      <w:r w:rsidRPr="00AF0C68">
        <w:rPr>
          <w:rFonts w:ascii="Times New Roman" w:eastAsia="Times New Roman" w:hAnsi="Times New Roman" w:cs="Times New Roman"/>
          <w:sz w:val="20"/>
          <w:szCs w:val="20"/>
          <w:lang w:val="kk-KZ" w:eastAsia="ru-RU"/>
        </w:rPr>
        <w:t xml:space="preserve"> Педагогикалық мамандыққа кіріспе</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ҚҰРЫЛЫМЫ МЕН МАЗМҰНЫ</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56"/>
        <w:gridCol w:w="13"/>
        <w:gridCol w:w="1005"/>
        <w:gridCol w:w="1790"/>
      </w:tblGrid>
      <w:tr w:rsidR="009250D8" w:rsidRPr="00AF0C68" w:rsidTr="00D16126">
        <w:tc>
          <w:tcPr>
            <w:tcW w:w="579"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Бағасы </w:t>
            </w:r>
          </w:p>
        </w:tc>
      </w:tr>
      <w:tr w:rsidR="009250D8" w:rsidRPr="006D38FA" w:rsidTr="00D16126">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pStyle w:val="2"/>
              <w:spacing w:after="0" w:line="240" w:lineRule="auto"/>
              <w:jc w:val="center"/>
              <w:rPr>
                <w:sz w:val="20"/>
                <w:szCs w:val="20"/>
                <w:lang w:val="kk-KZ"/>
              </w:rPr>
            </w:pPr>
            <w:r w:rsidRPr="00AF0C68">
              <w:rPr>
                <w:rFonts w:ascii="Times New Roman" w:eastAsia="Times New Roman" w:hAnsi="Times New Roman" w:cs="Times New Roman"/>
                <w:b/>
                <w:sz w:val="20"/>
                <w:szCs w:val="20"/>
                <w:lang w:val="kk-KZ" w:eastAsia="ru-RU"/>
              </w:rPr>
              <w:lastRenderedPageBreak/>
              <w:t>1-Модуль. «ӨЗІН ӨЗІ ТАНУ ЖӘНЕ ӘЛЕУМЕТТІК ПЕДАГОГИКА ТАРИХЫНЫҢ ТЕОРИЯЛЫҚ НЕГІЗІНІҢ ҚАЛЫПТАСУЫ</w:t>
            </w:r>
          </w:p>
          <w:p w:rsidR="009250D8" w:rsidRPr="00AF0C68" w:rsidRDefault="009250D8" w:rsidP="00D16126">
            <w:pPr>
              <w:pStyle w:val="2"/>
              <w:spacing w:after="0" w:line="240" w:lineRule="auto"/>
              <w:jc w:val="center"/>
              <w:rPr>
                <w:rFonts w:ascii="Times New Roman KK EK" w:eastAsia="Times New Roman" w:hAnsi="Times New Roman KK EK" w:cs="Times New Roman"/>
                <w:b/>
                <w:bCs/>
                <w:sz w:val="20"/>
                <w:szCs w:val="20"/>
                <w:lang w:val="kk-KZ" w:eastAsia="ru-RU"/>
              </w:rPr>
            </w:pPr>
            <w:r w:rsidRPr="00AF0C68">
              <w:rPr>
                <w:rFonts w:ascii="Times New Roman" w:eastAsia="Times New Roman" w:hAnsi="Times New Roman" w:cs="Times New Roman"/>
                <w:b/>
                <w:sz w:val="20"/>
                <w:szCs w:val="20"/>
                <w:lang w:val="kk-KZ" w:eastAsia="ru-RU"/>
              </w:rPr>
              <w:t xml:space="preserve">ОРТА ҒАСЫРДА ЖӘНЕ ҚАЙТА ӨРЛЕУ ДӘУІРІНДЕГІ МЕН ШЕТ ЕЛДЕРДЕГІ ӘЛЕУМЕТТІК ЖҰМЫС ЖӘНЕ ӘЛЕУМЕТТІК ПЕДАГОГИКАНЫҢ ДАМУЫ». </w:t>
            </w:r>
          </w:p>
        </w:tc>
      </w:tr>
      <w:tr w:rsidR="009250D8" w:rsidRPr="00AF0C68" w:rsidTr="00D1612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 дәріс. Өзін өзі тану және әлеуметтік педагогика ғылымын зерттеу және теориялық-тәжірибелік нәтижелері.</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91"/>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sz w:val="20"/>
                <w:szCs w:val="20"/>
                <w:lang w:val="kk-KZ" w:eastAsia="ru-RU"/>
              </w:rPr>
              <w:t xml:space="preserve">1 практикалық  сабақ. </w:t>
            </w:r>
            <w:r w:rsidRPr="00AF0C68">
              <w:rPr>
                <w:rFonts w:ascii="Times New Roman KK EK" w:eastAsia="Times New Roman" w:hAnsi="Times New Roman KK EK" w:cs="Times New Roman"/>
                <w:bCs/>
                <w:sz w:val="20"/>
                <w:szCs w:val="20"/>
                <w:lang w:val="kk-KZ" w:eastAsia="ru-RU"/>
              </w:rPr>
              <w:t>Әлеуметтену үдерісінің мәні мен құрылымының дамуының сипаты.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1 СОӨЖ . Өзін өзі тану және ә</w:t>
            </w:r>
            <w:r w:rsidRPr="00AF0C68">
              <w:rPr>
                <w:rFonts w:ascii="Times New Roman KK EK" w:eastAsia="Times New Roman" w:hAnsi="Times New Roman KK EK" w:cs="Times New Roman"/>
                <w:sz w:val="20"/>
                <w:szCs w:val="20"/>
                <w:lang w:val="kk-KZ" w:eastAsia="ru-RU"/>
              </w:rPr>
              <w:t>леуметтік педагогиканың тарихы - тарихи көздеріне сипаттама беріңіз.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549"/>
        </w:trPr>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дәріс. </w:t>
            </w:r>
            <w:r w:rsidRPr="00AF0C68">
              <w:rPr>
                <w:rFonts w:ascii="Times New Roman KK EK" w:eastAsia="Times New Roman" w:hAnsi="Times New Roman KK EK" w:cs="Times New Roman"/>
                <w:bCs/>
                <w:sz w:val="20"/>
                <w:szCs w:val="20"/>
                <w:lang w:val="kk-KZ" w:eastAsia="ru-RU"/>
              </w:rPr>
              <w:t xml:space="preserve">Алғашқы қауымдық қоғамдағы әлеуметтік-педагогикалық тәжірибенің ілкі бастаулары.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48"/>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практикалық  сабақ. Инициацияның әлеуметтік педагогикалық мәні. Отбасы әлемнің ежелгі мемлекеттерінде әлеуметтенудің негізгі субъектісі.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3</w:t>
            </w:r>
          </w:p>
        </w:tc>
      </w:tr>
      <w:tr w:rsidR="009250D8" w:rsidRPr="00AF0C68" w:rsidTr="00D16126">
        <w:trPr>
          <w:trHeight w:val="248"/>
        </w:trPr>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304"/>
              </w:tabs>
              <w:spacing w:after="0" w:line="240" w:lineRule="auto"/>
              <w:jc w:val="both"/>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СОӨЖ. </w:t>
            </w:r>
            <w:r w:rsidRPr="00AF0C68">
              <w:rPr>
                <w:rFonts w:ascii="Times New Roman KK EK" w:eastAsia="Times New Roman" w:hAnsi="Times New Roman KK EK" w:cs="Times New Roman"/>
                <w:sz w:val="20"/>
                <w:szCs w:val="20"/>
                <w:lang w:val="kk-KZ" w:eastAsia="ru-RU"/>
              </w:rPr>
              <w:t>Алғашқы қоғамдағы әлеуметтік тәрбиенің басты ерекшеліктеріне кесте түзіңіз.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503"/>
        </w:trPr>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дәріс. </w:t>
            </w:r>
            <w:r w:rsidRPr="00AF0C68">
              <w:rPr>
                <w:rFonts w:ascii="Times New Roman KK EK" w:eastAsia="Times New Roman" w:hAnsi="Times New Roman KK EK" w:cs="Times New Roman"/>
                <w:bCs/>
                <w:sz w:val="20"/>
                <w:szCs w:val="20"/>
                <w:lang w:val="kk-KZ" w:eastAsia="ru-RU"/>
              </w:rPr>
              <w:t xml:space="preserve">Ортағасырлардағы және қайта жаңғырту кезеңіндегі әлеуметтік педагогикалық ойлардың қалыптасуы.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73"/>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практикалық   сабақ. </w:t>
            </w:r>
            <w:r w:rsidRPr="00AF0C68">
              <w:rPr>
                <w:rFonts w:ascii="Times New Roman KK EK" w:eastAsia="Times New Roman" w:hAnsi="Times New Roman KK EK" w:cs="Times New Roman"/>
                <w:bCs/>
                <w:sz w:val="20"/>
                <w:szCs w:val="20"/>
                <w:lang w:val="kk-KZ" w:eastAsia="ru-RU"/>
              </w:rPr>
              <w:t>Әлеуметтанушы-утопистердің идеалистік жобалары.  « Жаңа мектептер» қозғалысының әлеуметтік педагогикалық аспектісі.</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73"/>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304"/>
              </w:tabs>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СОӨЖ. </w:t>
            </w:r>
            <w:r w:rsidRPr="00AF0C68">
              <w:rPr>
                <w:rFonts w:ascii="Times New Roman KK EK" w:eastAsia="Times New Roman" w:hAnsi="Times New Roman KK EK" w:cs="Times New Roman"/>
                <w:sz w:val="20"/>
                <w:szCs w:val="20"/>
                <w:lang w:val="kk-KZ" w:eastAsia="ru-RU"/>
              </w:rPr>
              <w:t>Ағартушылардың әлеуметтік-педагогикалық идеялары мен ұстанымына  библиографиялық карточкалар  құрастырыңыз.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914"/>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4</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12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4 дәріс.</w:t>
            </w:r>
            <w:r w:rsidRPr="00AF0C68">
              <w:rPr>
                <w:rFonts w:ascii="Times New Roman KK EK" w:eastAsia="Times New Roman" w:hAnsi="Times New Roman KK EK" w:cs="Times New Roman"/>
                <w:sz w:val="20"/>
                <w:szCs w:val="20"/>
                <w:lang w:val="kk-KZ" w:eastAsia="ru-RU"/>
              </w:rPr>
              <w:t xml:space="preserve">  Батыс Еуропа елдеріндегі әлеуметтік педагогика дамуының сипаттамасы. АҚШ – тағы әлеуметтік педагогиканың қалыптасуы мен дамуы. Германия, Канада, Францияда әлеуметтану аймағындағы мамандарды даярлау.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42"/>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4 практикалық   сабақ.</w:t>
            </w:r>
            <w:r w:rsidRPr="00AF0C68">
              <w:rPr>
                <w:rFonts w:ascii="Times New Roman KK EK" w:eastAsia="Times New Roman" w:hAnsi="Times New Roman KK EK" w:cs="Times New Roman"/>
                <w:sz w:val="20"/>
                <w:szCs w:val="20"/>
                <w:lang w:val="kk-KZ" w:eastAsia="ru-RU"/>
              </w:rPr>
              <w:t xml:space="preserve"> Шетелдік елдердегі әлеуметтік педагогикалық іс-әрекет қатынасы. Франциядағы педагогикалық анимацияның пайда болуы.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42"/>
        </w:trPr>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4 СОӨЖ. </w:t>
            </w:r>
            <w:r w:rsidRPr="00AF0C68">
              <w:rPr>
                <w:rFonts w:ascii="Times New Roman KK EK" w:eastAsia="Times New Roman" w:hAnsi="Times New Roman KK EK" w:cs="Times New Roman"/>
                <w:sz w:val="20"/>
                <w:szCs w:val="20"/>
                <w:lang w:val="kk-KZ" w:eastAsia="ru-RU"/>
              </w:rPr>
              <w:t>Шетелдердегі «әлеуметтік жұмыс» және «әлеуметтік педагогика» түсініктерінің қатынасы.  Баяндама даярлаңыз.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242"/>
        </w:trPr>
        <w:tc>
          <w:tcPr>
            <w:tcW w:w="5000" w:type="pct"/>
            <w:gridSpan w:val="5"/>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2 Модуль.   «РЕСЕЙ ТАРИХЫНДАҒЫ ӘЛЕУМЕТТІК ПЕДАГОГИКА ЖӘНЕ БАЛАЛАРДЫ ҚОРҒАУ. ҚАЗАҚСТАНДАҒЫ ӘЛЕУМЕТТІК ПЕДАГОГИКАНЫҢ  ҚАЛЫПТАСУ ЖӘНЕ ДАМУ ТАРИХЫ».</w:t>
            </w:r>
          </w:p>
        </w:tc>
      </w:tr>
      <w:tr w:rsidR="009250D8" w:rsidRPr="00AF0C68" w:rsidTr="00D16126">
        <w:trPr>
          <w:trHeight w:val="701"/>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sz w:val="20"/>
                <w:szCs w:val="20"/>
                <w:lang w:val="kk-KZ" w:eastAsia="ru-RU"/>
              </w:rPr>
              <w:t>5 дәріс.</w:t>
            </w:r>
            <w:r w:rsidRPr="00AF0C68">
              <w:rPr>
                <w:rFonts w:ascii="Times New Roman KK EK" w:eastAsia="Times New Roman" w:hAnsi="Times New Roman KK EK" w:cs="Times New Roman"/>
                <w:bCs/>
                <w:sz w:val="20"/>
                <w:szCs w:val="20"/>
                <w:lang w:val="kk-KZ" w:eastAsia="ru-RU"/>
              </w:rPr>
              <w:t xml:space="preserve"> ХІХғ-ХХғ. Басындағы Ресейдегі әлеуметтік педагогиканың қалыптасу тарихы және балаларды қорғаудың мемлекеттік саясаты.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5 практикалық   сабақ. ХІХғ-ХХғ. Ресей тарихындағы қайырымдылық қоғамдардың негізгі мақсат В.Ф.Одоевскийдің, В.Н.Сорока-Росинскийдің, М.М.Манасеинаның, С.Т.Шацкийдің, П.Ф.Лесгафт, А.С.Макаренконың педагогикалық еңбектерінің ерекшелігі.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 СОӨЖ  Ресей тарихындағы балаларға қамқорлық  саласында өзекті бір мәселені негіздеңіз және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6 дәріс. Қазақстандағы әлеуметтік педагогика жөніндегі ой-пікірлер.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 практикалық   сабақ</w:t>
            </w:r>
            <w:r w:rsidRPr="00AF0C68">
              <w:rPr>
                <w:sz w:val="20"/>
                <w:szCs w:val="20"/>
                <w:lang w:val="kk-KZ"/>
              </w:rPr>
              <w:t>.</w:t>
            </w:r>
            <w:r w:rsidRPr="00AF0C68">
              <w:rPr>
                <w:rFonts w:ascii="Times New Roman" w:eastAsia="Times New Roman" w:hAnsi="Times New Roman" w:cs="Times New Roman"/>
                <w:sz w:val="20"/>
                <w:szCs w:val="20"/>
                <w:lang w:val="kk-KZ" w:eastAsia="ru-RU"/>
              </w:rPr>
              <w:t xml:space="preserve"> Қазақстандағы арнайы білім беру жүйесінің құрылуы (1920-1975ж.ж.)</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3</w:t>
            </w:r>
          </w:p>
        </w:tc>
      </w:tr>
      <w:tr w:rsidR="009250D8" w:rsidRPr="00AF0C68" w:rsidTr="00D1612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  СОӨЖ. Қазақ халқындағы әлеуметтік тәрбиеге және әлеуметендіруге байланысты салт-дәстүрлер. Талдау.</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7</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7 дәріс. Қазақстандағы оқу-ағарту жүйесінің даму тарихы.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7 практикалық   сабақ.   Жетім балаларды тәрбиелеудің кеңестік жүйесі.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5</w:t>
            </w:r>
          </w:p>
        </w:tc>
      </w:tr>
      <w:tr w:rsidR="009250D8" w:rsidRPr="00AF0C68" w:rsidTr="00D16126">
        <w:trPr>
          <w:trHeight w:val="31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000" w:type="pct"/>
            <w:gridSpan w:val="5"/>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sz w:val="20"/>
                <w:szCs w:val="20"/>
                <w:lang w:val="kk-KZ" w:eastAsia="ru-RU"/>
              </w:rPr>
              <w:t xml:space="preserve">3 Модуль.   ҚАЗАҚ АҒАРТУШЫЛАРДЫҢ ӘЛЕУМЕТТІК ПЕДАГОГИКАЛЫҚ  БАҒЫТТАҒЫ </w:t>
            </w:r>
            <w:r w:rsidRPr="00AF0C68">
              <w:rPr>
                <w:rFonts w:ascii="Times New Roman" w:eastAsia="Times New Roman" w:hAnsi="Times New Roman" w:cs="Times New Roman"/>
                <w:b/>
                <w:sz w:val="20"/>
                <w:szCs w:val="20"/>
                <w:lang w:val="kk-KZ" w:eastAsia="ru-RU"/>
              </w:rPr>
              <w:lastRenderedPageBreak/>
              <w:t xml:space="preserve">ЕҢБЕКТЕРІ МЕН ОЙ-ПІКІРЛЕРІ. ҚАЗІРГІ КЕЗЕҢДЕГІ ӘЛЕУМЕТТІК ПЕДАГОГИКА ҒЫЛЫМЫНДАҒЫ ӨЗЕКТІ МӘСЕЛЕЛЕР ». </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lastRenderedPageBreak/>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дәріс. Х.Досмұхамедов  еңбектеріндегі педагогиялық мәселелер.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13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практикалық   сабақ. Х.Досмұхамедовтың еңбектеріндегі әлеуметтік тәрбие және педагогика ғылымында алатын орны.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3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СОӨЖ.  Х. Досмұхамедовтың әлеуметтік педагогикалық идеяларын сипаттап, кесте түрінде көрсетіңіз.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9 дәріс. Н.Манаевтың әлеуметтік педагогикалық еңбектері мен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9 практикалық   сабақ. Н.Манаев еңбектеріндегі әлеуметтік тәрбие және қоғамдық-ағартушылық қызметі.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9  СОӨЖ</w:t>
            </w:r>
            <w:r w:rsidRPr="00AF0C68">
              <w:rPr>
                <w:sz w:val="20"/>
                <w:szCs w:val="20"/>
                <w:lang w:val="kk-KZ"/>
              </w:rPr>
              <w:t xml:space="preserve"> . </w:t>
            </w:r>
            <w:r w:rsidRPr="00AF0C68">
              <w:rPr>
                <w:rFonts w:ascii="Times New Roman" w:eastAsia="Times New Roman" w:hAnsi="Times New Roman" w:cs="Times New Roman"/>
                <w:sz w:val="20"/>
                <w:szCs w:val="20"/>
                <w:lang w:val="kk-KZ" w:eastAsia="ru-RU"/>
              </w:rPr>
              <w:t>Н.Манаевтың әлеуметтік педагогикалық идеяларына тест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24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 дәріс. Ш.Е.Әлжановтың, Н.Құлжанованың әлеуметтік педагогикалық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16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10 практикалық   сабақ. Ш.Е.Әлжановтың еңбектеріндегі ұлттық мектеп мәселесі мен педагогика ғылымында алатын орны. Н.Құлжанованың әлеуметтік педагогикаға қосқан үлесі.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  СОӨЖ</w:t>
            </w:r>
            <w:r w:rsidRPr="00AF0C68">
              <w:rPr>
                <w:sz w:val="20"/>
                <w:szCs w:val="20"/>
                <w:lang w:val="kk-KZ"/>
              </w:rPr>
              <w:t xml:space="preserve"> . </w:t>
            </w:r>
            <w:r w:rsidRPr="00AF0C68">
              <w:rPr>
                <w:rFonts w:ascii="Times New Roman" w:eastAsia="Times New Roman" w:hAnsi="Times New Roman" w:cs="Times New Roman"/>
                <w:sz w:val="20"/>
                <w:szCs w:val="20"/>
                <w:lang w:val="kk-KZ" w:eastAsia="ru-RU"/>
              </w:rPr>
              <w:t>Ш.Е.Әлжанов пен Н.Құлжанованың әлеуметтік педагогикалық идеялары мен тәрбие мәселесін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3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11</w:t>
            </w:r>
          </w:p>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дәріс. С.Балаубаевтың әлеуметтік педагогика жайында  ой-пікірлері.</w:t>
            </w:r>
          </w:p>
        </w:tc>
        <w:tc>
          <w:tcPr>
            <w:tcW w:w="532" w:type="pct"/>
            <w:gridSpan w:val="2"/>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практикалық   сабақ. С.Балаубаевтың әлеуметтік педагогикаға қосқан үлесі мен еңбектері.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СОӨЖ. С.Балаубаевтың «Психология» оқулығы туралы өз пікіріңіз. (эссе)</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12</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12 дәріс. Г.А.Уманов- қазақстан педагогикасын дамытушы ғалым мен С.Т.Қожахметовтың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12 практикалық   сабақ. С.Т.Қожахметовтың жас ұрпақты тәрбиелеудегі саналы тәртіп мәселесіне көзқарасыңыз. Г.А.Умановтың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12  СОӨЖ. С.Т.Қожахметовтың, Г.А.Умановтың ғылыми еңбектерінің ерекшелігі мен әлеуметтік педагогикаға қосқан үлесіне баяндама жазыңыз.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13</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 xml:space="preserve">13 дәріс. Л.К.Керімовтың педагогикалық және І.Р.Халитованың әлеуметтік педагогикалық бағыттағы еңбектері мен көзқарастары..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 xml:space="preserve">13 практикалық   сабақ. Л.К.Керімовтың қиын балалармен жұмыс жасау ерекшелігі, еңбектерін талдау және ғылыми ізденістерге қосқан үлесі. І.Р.Халитованың әлеуметтік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13  СОӨЖ . І.Р.Халитованың «Әлеуметтік педагогика» оқулығының құндылығы жайлы туралы түсінік беріңіз.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14 дәріс. Қазақстандағы жетім балалар жайында.</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14 практикалық   сабақ. Шетелдегі қазақстандық балалардың саны қаншалықты. Жетім балаларды асырап алудың заңдылықтары қандай.</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5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14  СОӨЖ</w:t>
            </w:r>
            <w:r w:rsidRPr="00AF0C68">
              <w:rPr>
                <w:sz w:val="20"/>
                <w:szCs w:val="20"/>
                <w:lang w:val="kk-KZ"/>
              </w:rPr>
              <w:t xml:space="preserve"> .</w:t>
            </w:r>
            <w:r w:rsidRPr="00AF0C68">
              <w:rPr>
                <w:rFonts w:ascii="Times New Roman" w:eastAsia="Times New Roman" w:hAnsi="Times New Roman" w:cs="Times New Roman"/>
                <w:sz w:val="20"/>
                <w:szCs w:val="20"/>
                <w:lang w:val="kk-KZ" w:eastAsia="ru-RU"/>
              </w:rPr>
              <w:t xml:space="preserve">  Өзін өзі тану және әлеуметтік педагогикалық бағыттағы еңбектері негізінде даму тарихының жоспарының үлгісін жасаңыз.</w:t>
            </w:r>
          </w:p>
        </w:tc>
        <w:tc>
          <w:tcPr>
            <w:tcW w:w="532" w:type="pct"/>
            <w:gridSpan w:val="2"/>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8,75 </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15 дәріс. Андрагогиканың қалыптасуы мен дамуының қысқаша тарихы. Қазіргі қоғамда кездесетін жат әлеуметтік қылықтар қақында.</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 практикалық   сабақ. Андрагогика ғылымының зерттейтін мәселесі. Ересектер педагогикасы мен әлеуметтік педагогиканы салыстыру. Қарттар өмірін зерттейтін ғылым саласы.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233"/>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8,75 </w:t>
            </w:r>
          </w:p>
        </w:tc>
      </w:tr>
      <w:tr w:rsidR="009250D8" w:rsidRPr="00AF0C68" w:rsidTr="00D16126">
        <w:trPr>
          <w:trHeight w:val="132"/>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bl>
    <w:p w:rsidR="009250D8" w:rsidRPr="00AF0C68" w:rsidRDefault="009250D8" w:rsidP="009250D8">
      <w:pPr>
        <w:spacing w:after="0" w:line="240" w:lineRule="auto"/>
        <w:jc w:val="center"/>
        <w:rPr>
          <w:rFonts w:ascii="Times New Roman" w:eastAsia="Times New Roman" w:hAnsi="Times New Roman" w:cs="Times New Roman"/>
          <w:b/>
          <w:sz w:val="20"/>
          <w:szCs w:val="20"/>
          <w:lang w:val="en-US" w:eastAsia="kk-KZ"/>
        </w:rPr>
      </w:pPr>
    </w:p>
    <w:p w:rsidR="009250D8" w:rsidRPr="00AF0C68" w:rsidRDefault="009250D8" w:rsidP="009250D8">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ӘДЕБИЕТТЕР ТІЗІМІ</w:t>
      </w:r>
    </w:p>
    <w:p w:rsidR="009250D8" w:rsidRPr="00AF0C68" w:rsidRDefault="009250D8" w:rsidP="009250D8">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Негізгі:</w:t>
      </w:r>
    </w:p>
    <w:p w:rsidR="009250D8" w:rsidRPr="00AF0C68" w:rsidRDefault="009250D8" w:rsidP="009250D8">
      <w:pPr>
        <w:spacing w:after="0" w:line="240" w:lineRule="auto"/>
        <w:ind w:left="540"/>
        <w:rPr>
          <w:rFonts w:ascii="Times New Roman" w:eastAsia="Times New Roman" w:hAnsi="Times New Roman" w:cs="Times New Roman"/>
          <w:b/>
          <w:sz w:val="20"/>
          <w:szCs w:val="20"/>
          <w:lang w:eastAsia="ru-RU"/>
        </w:rPr>
      </w:pP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Ж.Р.Баширова, Р.К.Бекмағамбетова, Н.С.Әлқожаева, Н.С.Жұбаназарова, Ұ.Б.Төлешова. Педагогика, әлеуметтік педагогика, өзін өзі тану тарихы.</w:t>
      </w:r>
      <w:r w:rsidR="002E0277">
        <w:rPr>
          <w:rFonts w:ascii="Times New Roman" w:eastAsia="Times New Roman" w:hAnsi="Times New Roman" w:cs="Times New Roman"/>
          <w:sz w:val="20"/>
          <w:szCs w:val="20"/>
          <w:lang w:val="kk-KZ" w:eastAsia="ru-RU"/>
        </w:rPr>
        <w:t>2012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Әсіпов С.Ы. Ы.Алтынсарин – ұлы ағартушы. Алматы, 1989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Әбиев Ж. Педагогика тарихы. Алматы, 2006</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Әлсатов Т. Орта ғасыр ойшылдарының педагогикалық ой-пікірлері. Тараз. 1999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Бержанов Қ.,Мусин С. Педагогика тарихы. Алматы, 1984</w:t>
      </w:r>
    </w:p>
    <w:p w:rsidR="009250D8" w:rsidRPr="00AF0C68" w:rsidRDefault="009250D8" w:rsidP="009250D8">
      <w:pPr>
        <w:pStyle w:val="a3"/>
        <w:numPr>
          <w:ilvl w:val="0"/>
          <w:numId w:val="2"/>
        </w:numPr>
        <w:spacing w:after="0"/>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Ақынжанова М. Қазақ ағартушылары. Алматы, 1995.</w:t>
      </w:r>
    </w:p>
    <w:p w:rsidR="009250D8" w:rsidRPr="00AF0C68" w:rsidRDefault="009250D8" w:rsidP="009250D8">
      <w:pPr>
        <w:tabs>
          <w:tab w:val="left" w:pos="708"/>
          <w:tab w:val="left" w:pos="2808"/>
          <w:tab w:val="left" w:pos="8208"/>
          <w:tab w:val="left" w:pos="8928"/>
          <w:tab w:val="left" w:pos="9571"/>
        </w:tabs>
        <w:spacing w:after="0" w:line="240" w:lineRule="auto"/>
        <w:jc w:val="center"/>
        <w:rPr>
          <w:rFonts w:ascii="Times New Roman KK EK" w:eastAsia="Times New Roman" w:hAnsi="Times New Roman KK EK" w:cs="Times New Roman"/>
          <w:b/>
          <w:bCs/>
          <w:sz w:val="20"/>
          <w:szCs w:val="20"/>
          <w:lang w:val="kk-KZ" w:eastAsia="ru-RU"/>
        </w:rPr>
      </w:pPr>
      <w:r w:rsidRPr="00AF0C68">
        <w:rPr>
          <w:rFonts w:ascii="Times New Roman" w:eastAsia="Times New Roman" w:hAnsi="Times New Roman" w:cs="Times New Roman"/>
          <w:b/>
          <w:sz w:val="20"/>
          <w:szCs w:val="20"/>
          <w:lang w:val="kk-KZ" w:eastAsia="ru-RU"/>
        </w:rPr>
        <w:t>Қосымша:</w:t>
      </w:r>
    </w:p>
    <w:p w:rsidR="009250D8" w:rsidRPr="00AF0C68" w:rsidRDefault="009250D8" w:rsidP="009250D8">
      <w:pPr>
        <w:spacing w:after="0" w:line="240" w:lineRule="auto"/>
        <w:ind w:left="900"/>
        <w:jc w:val="both"/>
        <w:rPr>
          <w:rFonts w:ascii="Times New Roman" w:eastAsia="Times New Roman" w:hAnsi="Times New Roman" w:cs="Times New Roman"/>
          <w:sz w:val="20"/>
          <w:szCs w:val="20"/>
          <w:lang w:val="kk-KZ" w:eastAsia="ru-RU"/>
        </w:rPr>
      </w:pP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 xml:space="preserve">Қазақстан Республикасы «Ғылым туралы» Заңы. Астана, 2011. </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Джуринский А.Н. История педагогики. Москва, 1999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Коменский Я.А. Ұлы дидактика. (аударған Ә.Қоңыратбаев) Алматы, 1993</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Қалиев С. Ы.Алтынсариннің таңдамалы педагогикалық мұрасы. Алматы, 1991</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Из истории школьного образования Казахстана. Алматы, 2002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Латышина Д.И.История педагогика. (История образования и педагогической мысли) Москва, 2006</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Титов В.А. История педагогики. Конспект лекций. М., 2003</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Қазақтың тәлімдік ойлар антологиясы. 1 том. Алматы, 2005</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Өсеров Н., Естаев Ж. Ислам және қазақтардың әдет-ғұрпы. Алматы, 1992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Орта Азия мен Қазақстанның ұлы ғалымдары. Алматы, 1964</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Мағауин М. Қазақ тарихының әліппесі. Алматы, 1995</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 халқының тәлім-тәрбие тарихынан. Алматы, 1992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Қазақстан. Ұлттық энциклопедиясы. 7 том. Алматы, 2004.</w:t>
      </w:r>
    </w:p>
    <w:p w:rsidR="009250D8" w:rsidRPr="00AF0C68" w:rsidRDefault="009250D8" w:rsidP="009250D8">
      <w:pPr>
        <w:spacing w:after="0" w:line="240" w:lineRule="auto"/>
        <w:rPr>
          <w:rFonts w:ascii="Times New Roman" w:eastAsia="Times New Roman" w:hAnsi="Times New Roman" w:cs="Times New Roman"/>
          <w:b/>
          <w:sz w:val="20"/>
          <w:szCs w:val="20"/>
          <w:lang w:eastAsia="ru-RU"/>
        </w:rPr>
      </w:pPr>
    </w:p>
    <w:p w:rsidR="009250D8" w:rsidRPr="00AF0C68" w:rsidRDefault="009250D8" w:rsidP="009250D8">
      <w:pPr>
        <w:tabs>
          <w:tab w:val="left" w:pos="708"/>
          <w:tab w:val="left" w:pos="2808"/>
          <w:tab w:val="left" w:pos="8208"/>
          <w:tab w:val="left" w:pos="8928"/>
          <w:tab w:val="left" w:pos="9571"/>
        </w:tabs>
        <w:spacing w:after="12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АКАДЕМИЯЛЫҚ САЯСАТЫ</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Бағалау кезінде студенттердің сабақтағы белсенділігі мен сабаққа қатысуы ескеріледі.  </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250D8" w:rsidRPr="00AF0C68" w:rsidRDefault="009250D8" w:rsidP="009250D8">
      <w:pPr>
        <w:spacing w:after="0" w:line="240" w:lineRule="auto"/>
        <w:ind w:firstLine="567"/>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9250D8" w:rsidRPr="00AF0C68" w:rsidTr="00D16126">
        <w:trPr>
          <w:trHeight w:val="553"/>
        </w:trPr>
        <w:tc>
          <w:tcPr>
            <w:tcW w:w="1043"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Дәстүрлі жүйе бойынша бағалау</w:t>
            </w: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Өте жақсы</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90-94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Жақсы </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80-84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75-79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Қанағаттанарлық </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65-69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60-64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55-59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lastRenderedPageBreak/>
              <w:t>D-</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50-54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Қанақаттанарлықсыз </w:t>
            </w:r>
          </w:p>
        </w:tc>
      </w:tr>
      <w:tr w:rsidR="009250D8" w:rsidRPr="006D38FA" w:rsidTr="00D16126">
        <w:trPr>
          <w:trHeight w:val="355"/>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I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 аяқталмаған</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6D38FA" w:rsidTr="00D16126">
        <w:trPr>
          <w:trHeight w:val="339"/>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P</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«Есептелінді»</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6D38FA"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NP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Есептелінбейді»</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6D38FA" w:rsidTr="00D16126">
        <w:trPr>
          <w:trHeight w:val="339"/>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W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«Пәннен бас тарту»</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AF0C68" w:rsidTr="00D16126">
        <w:trPr>
          <w:trHeight w:val="508"/>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pacing w:val="-6"/>
                <w:sz w:val="20"/>
                <w:szCs w:val="20"/>
                <w:lang w:val="kk-KZ" w:eastAsia="ru-RU"/>
              </w:rPr>
            </w:pPr>
            <w:r w:rsidRPr="00AF0C68">
              <w:rPr>
                <w:rFonts w:ascii="Times New Roman" w:eastAsia="Times New Roman" w:hAnsi="Times New Roman" w:cs="Times New Roman"/>
                <w:spacing w:val="-6"/>
                <w:sz w:val="20"/>
                <w:szCs w:val="20"/>
                <w:lang w:val="kk-KZ" w:eastAsia="ru-RU"/>
              </w:rPr>
              <w:t xml:space="preserve">AW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Пәннен академиялық себеп бойынша алып тастау</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6D38FA"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AU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Пән тыңдалды»</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30-60</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Аттестатталған</w:t>
            </w: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0-29</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Аттестатталмаған</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Calibri" w:hAnsi="Times New Roman" w:cs="Times New Roman"/>
                <w:sz w:val="20"/>
                <w:szCs w:val="20"/>
                <w:lang w:val="kk-KZ" w:eastAsia="ru-RU"/>
              </w:rPr>
            </w:pPr>
            <w:r w:rsidRPr="00AF0C68">
              <w:rPr>
                <w:rFonts w:ascii="Times New Roman" w:eastAsia="Calibri" w:hAnsi="Times New Roman" w:cs="Times New Roman"/>
                <w:sz w:val="20"/>
                <w:szCs w:val="20"/>
                <w:lang w:val="kk-KZ" w:eastAsia="ru-RU"/>
              </w:rPr>
              <w:t>Пәнді қайта оқу</w:t>
            </w:r>
          </w:p>
        </w:tc>
      </w:tr>
    </w:tbl>
    <w:p w:rsidR="009250D8" w:rsidRPr="00AF0C68" w:rsidRDefault="009250D8" w:rsidP="009250D8">
      <w:pPr>
        <w:spacing w:after="0" w:line="240" w:lineRule="auto"/>
        <w:rPr>
          <w:rFonts w:ascii="Times New Roman" w:eastAsia="Times New Roman" w:hAnsi="Times New Roman" w:cs="Times New Roman"/>
          <w:sz w:val="20"/>
          <w:szCs w:val="20"/>
          <w:lang w:eastAsia="ru-RU"/>
        </w:rPr>
      </w:pPr>
    </w:p>
    <w:p w:rsidR="009250D8" w:rsidRPr="00AF0C68" w:rsidRDefault="009250D8" w:rsidP="009250D8">
      <w:pPr>
        <w:spacing w:after="0" w:line="240" w:lineRule="auto"/>
        <w:rPr>
          <w:rFonts w:ascii="Times New Roman" w:eastAsia="Times New Roman" w:hAnsi="Times New Roman" w:cs="Times New Roman"/>
          <w:sz w:val="20"/>
          <w:szCs w:val="20"/>
          <w:lang w:eastAsia="ru-RU"/>
        </w:rPr>
      </w:pPr>
    </w:p>
    <w:p w:rsidR="009250D8" w:rsidRPr="00AF0C68" w:rsidRDefault="009250D8" w:rsidP="009250D8">
      <w:pPr>
        <w:spacing w:after="0" w:line="240" w:lineRule="auto"/>
        <w:rPr>
          <w:rFonts w:ascii="Times New Roman" w:eastAsia="Times New Roman" w:hAnsi="Times New Roman" w:cs="Times New Roman"/>
          <w:bCs/>
          <w:iCs/>
          <w:sz w:val="20"/>
          <w:szCs w:val="20"/>
          <w:lang w:val="kk-KZ" w:eastAsia="ru-RU"/>
        </w:rPr>
      </w:pPr>
      <w:r w:rsidRPr="00AF0C68">
        <w:rPr>
          <w:rFonts w:ascii="Times New Roman" w:eastAsia="Times New Roman" w:hAnsi="Times New Roman" w:cs="Times New Roman"/>
          <w:sz w:val="20"/>
          <w:szCs w:val="20"/>
          <w:lang w:val="kk-KZ" w:eastAsia="ko-KR"/>
        </w:rPr>
        <w:t>Кафедра мәжілісінде қарастырылды</w:t>
      </w:r>
    </w:p>
    <w:p w:rsidR="009250D8" w:rsidRPr="00AF0C68" w:rsidRDefault="009250D8" w:rsidP="009250D8">
      <w:pPr>
        <w:spacing w:after="0" w:line="240" w:lineRule="auto"/>
        <w:rPr>
          <w:rFonts w:ascii="Times New Roman" w:eastAsia="Times New Roman" w:hAnsi="Times New Roman" w:cs="Times New Roman"/>
          <w:bCs/>
          <w:i/>
          <w:iCs/>
          <w:sz w:val="20"/>
          <w:szCs w:val="20"/>
          <w:lang w:val="kk-KZ" w:eastAsia="ru-RU"/>
        </w:rPr>
      </w:pPr>
      <w:r w:rsidRPr="00AF0C68">
        <w:rPr>
          <w:rFonts w:ascii="Times New Roman" w:eastAsia="Times New Roman" w:hAnsi="Times New Roman" w:cs="Times New Roman"/>
          <w:i/>
          <w:sz w:val="20"/>
          <w:szCs w:val="20"/>
          <w:lang w:val="kk-KZ" w:eastAsia="ko-KR"/>
        </w:rPr>
        <w:t>№ ___ хаттама «____» ____________ 20</w:t>
      </w:r>
      <w:r w:rsidRPr="00AF0C68">
        <w:rPr>
          <w:rFonts w:ascii="Times New Roman" w:eastAsia="Times New Roman" w:hAnsi="Times New Roman" w:cs="Times New Roman"/>
          <w:i/>
          <w:sz w:val="20"/>
          <w:szCs w:val="20"/>
          <w:lang w:eastAsia="ko-KR"/>
        </w:rPr>
        <w:t>1</w:t>
      </w:r>
      <w:r w:rsidR="00694B16">
        <w:rPr>
          <w:rFonts w:ascii="Times New Roman" w:eastAsia="Times New Roman" w:hAnsi="Times New Roman" w:cs="Times New Roman"/>
          <w:i/>
          <w:sz w:val="20"/>
          <w:szCs w:val="20"/>
          <w:lang w:val="kk-KZ" w:eastAsia="ko-KR"/>
        </w:rPr>
        <w:t>4</w:t>
      </w:r>
      <w:r w:rsidRPr="00AF0C68">
        <w:rPr>
          <w:rFonts w:ascii="Times New Roman" w:eastAsia="Times New Roman" w:hAnsi="Times New Roman" w:cs="Times New Roman"/>
          <w:i/>
          <w:sz w:val="20"/>
          <w:szCs w:val="20"/>
          <w:lang w:val="kk-KZ" w:eastAsia="ko-KR"/>
        </w:rPr>
        <w:t xml:space="preserve"> ж.</w:t>
      </w: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r w:rsidRPr="00AF0C68">
        <w:rPr>
          <w:rFonts w:ascii="Times New Roman" w:eastAsia="Times New Roman" w:hAnsi="Times New Roman" w:cs="Times New Roman"/>
          <w:b/>
          <w:sz w:val="20"/>
          <w:szCs w:val="20"/>
          <w:lang w:val="kk-KZ" w:eastAsia="ko-KR"/>
        </w:rPr>
        <w:t xml:space="preserve">Кафедра меңгерушісі                                                                              А.К. Мыңбаева </w:t>
      </w: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b/>
          <w:sz w:val="20"/>
          <w:szCs w:val="20"/>
          <w:lang w:val="kk-KZ" w:eastAsia="ko-KR"/>
        </w:rPr>
        <w:t>Дәріс оқушы                                                                                             С.А.Рамазанова</w:t>
      </w: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Default="009250D8" w:rsidP="009250D8">
      <w:pPr>
        <w:spacing w:after="0" w:line="240" w:lineRule="auto"/>
        <w:rPr>
          <w:rFonts w:ascii="Times New Roman KK EK" w:eastAsia="Times New Roman" w:hAnsi="Times New Roman KK EK" w:cs="Times New Roman"/>
          <w:sz w:val="28"/>
          <w:szCs w:val="28"/>
          <w:lang w:val="kk-KZ" w:eastAsia="ru-RU"/>
        </w:rPr>
      </w:pPr>
    </w:p>
    <w:p w:rsidR="002E2F21" w:rsidRDefault="002E2F21"/>
    <w:sectPr w:rsidR="002E2F21" w:rsidSect="00AE1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8FFA"/>
    <w:lvl w:ilvl="0">
      <w:numFmt w:val="decimal"/>
      <w:lvlText w:val="*"/>
      <w:lvlJc w:val="left"/>
    </w:lvl>
  </w:abstractNum>
  <w:abstractNum w:abstractNumId="1">
    <w:nsid w:val="2BEA7A7E"/>
    <w:multiLevelType w:val="hybridMultilevel"/>
    <w:tmpl w:val="B04CD56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0D8"/>
    <w:rsid w:val="002D2B10"/>
    <w:rsid w:val="002E0277"/>
    <w:rsid w:val="002E2F21"/>
    <w:rsid w:val="00694B16"/>
    <w:rsid w:val="006D38FA"/>
    <w:rsid w:val="009250D8"/>
    <w:rsid w:val="00AE171B"/>
    <w:rsid w:val="00CE5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250D8"/>
    <w:pPr>
      <w:spacing w:after="120" w:line="480" w:lineRule="auto"/>
    </w:pPr>
  </w:style>
  <w:style w:type="character" w:customStyle="1" w:styleId="20">
    <w:name w:val="Основной текст 2 Знак"/>
    <w:basedOn w:val="a0"/>
    <w:link w:val="2"/>
    <w:uiPriority w:val="99"/>
    <w:rsid w:val="009250D8"/>
  </w:style>
  <w:style w:type="paragraph" w:styleId="a3">
    <w:name w:val="List Paragraph"/>
    <w:basedOn w:val="a"/>
    <w:uiPriority w:val="34"/>
    <w:qFormat/>
    <w:rsid w:val="00925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250D8"/>
    <w:pPr>
      <w:spacing w:after="120" w:line="480" w:lineRule="auto"/>
    </w:pPr>
  </w:style>
  <w:style w:type="character" w:customStyle="1" w:styleId="20">
    <w:name w:val="Основной текст 2 Знак"/>
    <w:basedOn w:val="a0"/>
    <w:link w:val="2"/>
    <w:uiPriority w:val="99"/>
    <w:rsid w:val="009250D8"/>
  </w:style>
  <w:style w:type="paragraph" w:styleId="a3">
    <w:name w:val="List Paragraph"/>
    <w:basedOn w:val="a"/>
    <w:uiPriority w:val="34"/>
    <w:qFormat/>
    <w:rsid w:val="009250D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elmira</cp:lastModifiedBy>
  <cp:revision>7</cp:revision>
  <dcterms:created xsi:type="dcterms:W3CDTF">2014-09-24T09:42:00Z</dcterms:created>
  <dcterms:modified xsi:type="dcterms:W3CDTF">2014-09-24T09:50:00Z</dcterms:modified>
</cp:coreProperties>
</file>